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2360"/>
        <w:gridCol w:w="2360"/>
        <w:gridCol w:w="2360"/>
        <w:gridCol w:w="2360"/>
      </w:tblGrid>
      <w:tr w:rsidR="00A15B01" w:rsidRPr="00155F6E" w:rsidTr="001F1275">
        <w:trPr>
          <w:trHeight w:val="992"/>
        </w:trPr>
        <w:tc>
          <w:tcPr>
            <w:tcW w:w="2360" w:type="dxa"/>
            <w:vAlign w:val="center"/>
          </w:tcPr>
          <w:p w:rsidR="00A15B01" w:rsidRPr="00155F6E" w:rsidRDefault="00A15B01" w:rsidP="001F1275">
            <w:pPr>
              <w:spacing w:after="0" w:line="240" w:lineRule="auto"/>
              <w:jc w:val="center"/>
              <w:rPr>
                <w:rFonts w:ascii="Arial" w:hAnsi="Arial" w:cs="Arial"/>
                <w:sz w:val="18"/>
                <w:szCs w:val="18"/>
              </w:rPr>
            </w:pPr>
          </w:p>
          <w:p w:rsidR="00A15B01" w:rsidRPr="00155F6E" w:rsidRDefault="00A15B01" w:rsidP="001F1275">
            <w:pPr>
              <w:spacing w:after="0" w:line="240" w:lineRule="auto"/>
              <w:jc w:val="center"/>
              <w:rPr>
                <w:rFonts w:ascii="Arial" w:hAnsi="Arial" w:cs="Arial"/>
                <w:sz w:val="18"/>
                <w:szCs w:val="18"/>
              </w:rPr>
            </w:pPr>
          </w:p>
        </w:tc>
        <w:tc>
          <w:tcPr>
            <w:tcW w:w="2360" w:type="dxa"/>
            <w:vAlign w:val="center"/>
          </w:tcPr>
          <w:p w:rsidR="00A15B01" w:rsidRPr="00155F6E" w:rsidRDefault="00A15B01" w:rsidP="001F1275">
            <w:pPr>
              <w:spacing w:after="0" w:line="240" w:lineRule="auto"/>
              <w:jc w:val="center"/>
              <w:rPr>
                <w:rFonts w:ascii="Arial" w:hAnsi="Arial" w:cs="Arial"/>
                <w:sz w:val="18"/>
                <w:szCs w:val="18"/>
              </w:rPr>
            </w:pPr>
          </w:p>
        </w:tc>
        <w:tc>
          <w:tcPr>
            <w:tcW w:w="2360" w:type="dxa"/>
            <w:vAlign w:val="center"/>
          </w:tcPr>
          <w:p w:rsidR="00A15B01" w:rsidRPr="00155F6E" w:rsidRDefault="00A15B01" w:rsidP="001F1275">
            <w:pPr>
              <w:spacing w:after="0" w:line="240" w:lineRule="auto"/>
              <w:rPr>
                <w:rFonts w:ascii="Arial" w:hAnsi="Arial" w:cs="Arial"/>
                <w:sz w:val="18"/>
                <w:szCs w:val="18"/>
              </w:rPr>
            </w:pPr>
            <w:r w:rsidRPr="00230159">
              <w:rPr>
                <w:rFonts w:ascii="Arial" w:hAnsi="Arial" w:cs="Arial"/>
                <w:noProof/>
                <w:sz w:val="18"/>
                <w:szCs w:val="18"/>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 style="width:54pt;height:54pt;visibility:visible" filled="t">
                  <v:fill opacity="0"/>
                  <v:imagedata r:id="rId5" o:title=""/>
                </v:shape>
              </w:pict>
            </w:r>
          </w:p>
        </w:tc>
        <w:tc>
          <w:tcPr>
            <w:tcW w:w="2360" w:type="dxa"/>
            <w:vAlign w:val="center"/>
          </w:tcPr>
          <w:p w:rsidR="00A15B01" w:rsidRPr="00155F6E" w:rsidRDefault="00A15B01" w:rsidP="001F1275">
            <w:pPr>
              <w:spacing w:after="0" w:line="240" w:lineRule="auto"/>
              <w:jc w:val="center"/>
              <w:rPr>
                <w:rFonts w:ascii="Arial" w:hAnsi="Arial" w:cs="Arial"/>
                <w:sz w:val="18"/>
                <w:szCs w:val="18"/>
              </w:rPr>
            </w:pPr>
          </w:p>
        </w:tc>
      </w:tr>
    </w:tbl>
    <w:p w:rsidR="00A15B01" w:rsidRPr="00155F6E" w:rsidRDefault="00A15B01" w:rsidP="00504FE9">
      <w:pPr>
        <w:pStyle w:val="Header"/>
        <w:spacing w:after="0" w:line="240" w:lineRule="auto"/>
        <w:jc w:val="right"/>
        <w:rPr>
          <w:rFonts w:ascii="Arial" w:hAnsi="Arial" w:cs="Arial"/>
          <w:sz w:val="18"/>
          <w:szCs w:val="18"/>
        </w:rPr>
      </w:pPr>
    </w:p>
    <w:p w:rsidR="00A15B01" w:rsidRPr="006B3463" w:rsidRDefault="00A15B01" w:rsidP="006B3463">
      <w:pPr>
        <w:pStyle w:val="Header"/>
        <w:spacing w:after="0" w:line="240" w:lineRule="auto"/>
        <w:jc w:val="right"/>
        <w:rPr>
          <w:rFonts w:ascii="Arial" w:hAnsi="Arial" w:cs="Arial"/>
          <w:b/>
          <w:sz w:val="16"/>
          <w:szCs w:val="16"/>
        </w:rPr>
      </w:pPr>
      <w:r w:rsidRPr="006B3463">
        <w:rPr>
          <w:rFonts w:ascii="Arial" w:hAnsi="Arial" w:cs="Arial"/>
          <w:b/>
          <w:sz w:val="16"/>
          <w:szCs w:val="16"/>
        </w:rPr>
        <w:t>ALLEGATO</w:t>
      </w:r>
      <w:r>
        <w:rPr>
          <w:rFonts w:ascii="Arial" w:hAnsi="Arial" w:cs="Arial"/>
          <w:b/>
          <w:sz w:val="16"/>
          <w:szCs w:val="16"/>
        </w:rPr>
        <w:t xml:space="preserve"> n.</w:t>
      </w:r>
      <w:r w:rsidRPr="006B3463">
        <w:rPr>
          <w:rFonts w:ascii="Arial" w:hAnsi="Arial" w:cs="Arial"/>
          <w:b/>
          <w:sz w:val="16"/>
          <w:szCs w:val="16"/>
        </w:rPr>
        <w:t xml:space="preserve"> 4/B</w:t>
      </w:r>
    </w:p>
    <w:p w:rsidR="00A15B01" w:rsidRPr="006B3463" w:rsidRDefault="00A15B01" w:rsidP="006B3463">
      <w:pPr>
        <w:pStyle w:val="Header"/>
        <w:spacing w:after="0" w:line="240" w:lineRule="auto"/>
        <w:jc w:val="right"/>
        <w:rPr>
          <w:rFonts w:ascii="Arial" w:hAnsi="Arial" w:cs="Arial"/>
          <w:b/>
          <w:sz w:val="16"/>
          <w:szCs w:val="16"/>
        </w:rPr>
      </w:pPr>
      <w:r w:rsidRPr="006B3463">
        <w:rPr>
          <w:rFonts w:ascii="Arial" w:hAnsi="Arial" w:cs="Arial"/>
          <w:b/>
          <w:sz w:val="16"/>
          <w:szCs w:val="16"/>
        </w:rPr>
        <w:t>Modello descrizione domanda Linea B</w:t>
      </w:r>
    </w:p>
    <w:p w:rsidR="00A15B01" w:rsidRPr="00155F6E" w:rsidRDefault="00A15B01" w:rsidP="00504FE9">
      <w:pPr>
        <w:autoSpaceDE w:val="0"/>
        <w:spacing w:after="0"/>
        <w:jc w:val="right"/>
        <w:rPr>
          <w:rFonts w:ascii="Arial" w:hAnsi="Arial" w:cs="Arial"/>
          <w:color w:val="000000"/>
          <w:sz w:val="18"/>
          <w:szCs w:val="18"/>
        </w:rPr>
      </w:pPr>
    </w:p>
    <w:p w:rsidR="00A15B01" w:rsidRPr="00155F6E" w:rsidRDefault="00A15B01" w:rsidP="00504FE9">
      <w:pPr>
        <w:autoSpaceDE w:val="0"/>
        <w:spacing w:after="0" w:line="240" w:lineRule="auto"/>
        <w:jc w:val="right"/>
        <w:rPr>
          <w:rFonts w:ascii="Arial" w:hAnsi="Arial" w:cs="Arial"/>
          <w:sz w:val="18"/>
          <w:szCs w:val="18"/>
        </w:rPr>
      </w:pPr>
    </w:p>
    <w:p w:rsidR="00A15B01" w:rsidRPr="00155F6E" w:rsidRDefault="00A15B01" w:rsidP="00BD2340">
      <w:pPr>
        <w:autoSpaceDE w:val="0"/>
        <w:spacing w:after="0" w:line="240" w:lineRule="auto"/>
        <w:jc w:val="both"/>
        <w:rPr>
          <w:rFonts w:ascii="Arial" w:hAnsi="Arial" w:cs="Arial"/>
          <w:sz w:val="18"/>
          <w:szCs w:val="18"/>
        </w:rPr>
      </w:pPr>
    </w:p>
    <w:p w:rsidR="00A15B01" w:rsidRDefault="00A15B01" w:rsidP="00BD2340">
      <w:pPr>
        <w:autoSpaceDE w:val="0"/>
        <w:spacing w:after="0" w:line="240" w:lineRule="auto"/>
        <w:jc w:val="both"/>
        <w:rPr>
          <w:rFonts w:ascii="Arial" w:hAnsi="Arial" w:cs="Arial"/>
          <w:sz w:val="18"/>
          <w:szCs w:val="18"/>
        </w:rPr>
      </w:pPr>
      <w:r w:rsidRPr="00155F6E">
        <w:rPr>
          <w:rFonts w:ascii="Arial" w:hAnsi="Arial" w:cs="Arial"/>
          <w:sz w:val="18"/>
          <w:szCs w:val="18"/>
        </w:rPr>
        <w:t xml:space="preserve">OGGETTO: </w:t>
      </w:r>
      <w:r w:rsidRPr="004C0218">
        <w:rPr>
          <w:rFonts w:ascii="Arial" w:hAnsi="Arial" w:cs="Arial"/>
          <w:b/>
          <w:bCs/>
          <w:color w:val="000000"/>
          <w:sz w:val="18"/>
          <w:szCs w:val="18"/>
        </w:rPr>
        <w:t xml:space="preserve">AVVISO PUBBLICO </w:t>
      </w:r>
      <w:r w:rsidRPr="00CC5DDE">
        <w:rPr>
          <w:rFonts w:ascii="Arial" w:hAnsi="Arial" w:cs="Arial"/>
          <w:b/>
          <w:bCs/>
          <w:color w:val="000000"/>
          <w:sz w:val="18"/>
          <w:szCs w:val="18"/>
        </w:rPr>
        <w:t>“</w:t>
      </w:r>
      <w:r w:rsidRPr="00EA547F">
        <w:rPr>
          <w:rFonts w:ascii="Arial" w:hAnsi="Arial" w:cs="Arial"/>
          <w:b/>
          <w:bCs/>
          <w:sz w:val="18"/>
          <w:szCs w:val="18"/>
        </w:rPr>
        <w:t>INTERVENTI A SOSTEGNO DELLA STAMPA QUOTIDIANA E PERIODICA NONCHÉ DELLE EMITTENTI RADIOTELEVISIVE E TESTATE ON LINE LOCALI, DELL’EDITORIA, DELLE EMITTENTI TELEVISIVE E RADIOFONICHE LOCALI, DELLA DISTRIBUZIONE LOCALE”</w:t>
      </w:r>
      <w:r>
        <w:rPr>
          <w:rFonts w:ascii="Arial" w:hAnsi="Arial" w:cs="Arial"/>
          <w:b/>
          <w:bCs/>
          <w:sz w:val="18"/>
          <w:szCs w:val="18"/>
        </w:rPr>
        <w:t xml:space="preserve"> -</w:t>
      </w:r>
      <w:r w:rsidRPr="00EA547F">
        <w:rPr>
          <w:rFonts w:ascii="Arial" w:hAnsi="Arial" w:cs="Arial"/>
          <w:b/>
          <w:bCs/>
          <w:sz w:val="18"/>
          <w:szCs w:val="18"/>
        </w:rPr>
        <w:t xml:space="preserve"> LEGGE REGIONALE 6 FEBBRAIO 2018, n. 1</w:t>
      </w:r>
      <w:r>
        <w:rPr>
          <w:rFonts w:ascii="Arial" w:hAnsi="Arial" w:cs="Arial"/>
          <w:b/>
          <w:bCs/>
          <w:sz w:val="18"/>
          <w:szCs w:val="18"/>
        </w:rPr>
        <w:t xml:space="preserve"> </w:t>
      </w:r>
      <w:r w:rsidRPr="00EA547F">
        <w:rPr>
          <w:rFonts w:ascii="Arial" w:hAnsi="Arial" w:cs="Arial"/>
          <w:b/>
          <w:bCs/>
          <w:sz w:val="18"/>
          <w:szCs w:val="18"/>
        </w:rPr>
        <w:t>“NORME IN MATERIA DI INFORMAZIONE E COMUNICAZIONE</w:t>
      </w:r>
      <w:r>
        <w:rPr>
          <w:rFonts w:ascii="Arial" w:hAnsi="Arial" w:cs="Arial"/>
          <w:b/>
          <w:bCs/>
          <w:sz w:val="18"/>
          <w:szCs w:val="18"/>
        </w:rPr>
        <w:t>”</w:t>
      </w:r>
    </w:p>
    <w:p w:rsidR="00A15B01" w:rsidRDefault="00A15B01" w:rsidP="00504FE9">
      <w:pPr>
        <w:jc w:val="both"/>
        <w:rPr>
          <w:rFonts w:ascii="Arial" w:hAnsi="Arial" w:cs="Arial"/>
          <w:sz w:val="18"/>
          <w:szCs w:val="18"/>
        </w:rPr>
      </w:pPr>
    </w:p>
    <w:p w:rsidR="00A15B01" w:rsidRPr="004F2733" w:rsidRDefault="00A15B01" w:rsidP="004F2733">
      <w:pPr>
        <w:jc w:val="both"/>
        <w:rPr>
          <w:rFonts w:ascii="Arial" w:hAnsi="Arial" w:cs="Arial"/>
          <w:sz w:val="18"/>
          <w:szCs w:val="18"/>
        </w:rPr>
      </w:pPr>
      <w:r w:rsidRPr="004F2733">
        <w:rPr>
          <w:rFonts w:ascii="Arial" w:hAnsi="Arial" w:cs="Arial"/>
          <w:sz w:val="18"/>
          <w:szCs w:val="18"/>
        </w:rPr>
        <w:t xml:space="preserve">Il/La sottoscritto/a nome ………………..………………………… cognome………. nato/a ………………………………………………… il …………………… residente in via ………………………………………… n. .…. in qualità di rappresentante legale …………… (o delegato dal rappresentante legale con atto di delega del ..…………… </w:t>
      </w:r>
    </w:p>
    <w:p w:rsidR="00A15B01" w:rsidRPr="004F2733" w:rsidRDefault="00A15B01" w:rsidP="004F2733">
      <w:pPr>
        <w:jc w:val="both"/>
        <w:rPr>
          <w:rFonts w:ascii="Arial" w:hAnsi="Arial" w:cs="Arial"/>
          <w:sz w:val="18"/>
          <w:szCs w:val="18"/>
        </w:rPr>
      </w:pPr>
      <w:r w:rsidRPr="004F2733">
        <w:rPr>
          <w:rFonts w:ascii="Arial" w:hAnsi="Arial" w:cs="Arial"/>
          <w:sz w:val="18"/>
          <w:szCs w:val="18"/>
        </w:rPr>
        <w:t xml:space="preserve">a) dell’impresa denominata (denominazione/ragione sociale)……………………………con sede legale in via…………………………… n. ……… partita IVA …………….........………. e cod. fisc. …..…..……….........……….. iscritta alla camera di commercio, industria, artigianato di…………………………………..…. al n.……………… del registro delle imprese di………….…………………………………… (solo per le imprese con sede legale in Italia) e sede operativa nella Regione </w:t>
      </w:r>
      <w:r>
        <w:rPr>
          <w:rFonts w:ascii="Arial" w:hAnsi="Arial" w:cs="Arial"/>
          <w:sz w:val="18"/>
          <w:szCs w:val="18"/>
        </w:rPr>
        <w:t>Campania</w:t>
      </w:r>
      <w:r w:rsidRPr="004F2733">
        <w:rPr>
          <w:rFonts w:ascii="Arial" w:hAnsi="Arial" w:cs="Arial"/>
          <w:sz w:val="18"/>
          <w:szCs w:val="18"/>
        </w:rPr>
        <w:t xml:space="preserve"> in ............................. via ................................... n. ................................. </w:t>
      </w:r>
    </w:p>
    <w:p w:rsidR="00A15B01" w:rsidRDefault="00A15B01" w:rsidP="004F2733">
      <w:pPr>
        <w:jc w:val="center"/>
        <w:rPr>
          <w:rFonts w:ascii="Arial" w:hAnsi="Arial" w:cs="Arial"/>
          <w:b/>
          <w:bCs/>
          <w:sz w:val="18"/>
          <w:szCs w:val="18"/>
        </w:rPr>
      </w:pPr>
      <w:r>
        <w:rPr>
          <w:rFonts w:ascii="Arial" w:hAnsi="Arial" w:cs="Arial"/>
          <w:b/>
          <w:bCs/>
          <w:sz w:val="18"/>
          <w:szCs w:val="18"/>
        </w:rPr>
        <w:t xml:space="preserve">DICHIARA CHE </w:t>
      </w:r>
    </w:p>
    <w:p w:rsidR="00A15B01" w:rsidRDefault="00A15B01" w:rsidP="004F2733">
      <w:pPr>
        <w:jc w:val="both"/>
        <w:rPr>
          <w:rFonts w:ascii="Arial" w:hAnsi="Arial" w:cs="Arial"/>
          <w:sz w:val="18"/>
          <w:szCs w:val="18"/>
        </w:rPr>
      </w:pPr>
      <w:r w:rsidRPr="004F2733">
        <w:rPr>
          <w:rFonts w:ascii="Arial" w:hAnsi="Arial" w:cs="Arial"/>
          <w:sz w:val="18"/>
          <w:szCs w:val="18"/>
        </w:rPr>
        <w:t>L</w:t>
      </w:r>
      <w:r>
        <w:rPr>
          <w:rFonts w:ascii="Arial" w:hAnsi="Arial" w:cs="Arial"/>
          <w:sz w:val="18"/>
          <w:szCs w:val="18"/>
        </w:rPr>
        <w:t xml:space="preserve">a domanda di </w:t>
      </w:r>
      <w:r w:rsidRPr="004F2733">
        <w:rPr>
          <w:rFonts w:ascii="Arial" w:hAnsi="Arial" w:cs="Arial"/>
          <w:sz w:val="18"/>
          <w:szCs w:val="18"/>
        </w:rPr>
        <w:t>ammissione al contributo</w:t>
      </w:r>
      <w:r>
        <w:rPr>
          <w:rFonts w:ascii="Arial" w:hAnsi="Arial" w:cs="Arial"/>
          <w:sz w:val="18"/>
          <w:szCs w:val="18"/>
        </w:rPr>
        <w:t xml:space="preserve"> presentata ai sensi dell’art. 7 comma 3 lettere a) e b) de</w:t>
      </w:r>
      <w:r w:rsidRPr="004F2733">
        <w:rPr>
          <w:rFonts w:ascii="Arial" w:hAnsi="Arial" w:cs="Arial"/>
          <w:sz w:val="18"/>
          <w:szCs w:val="18"/>
        </w:rPr>
        <w:t xml:space="preserve">ll’Avviso in oggetto </w:t>
      </w:r>
      <w:r>
        <w:rPr>
          <w:rFonts w:ascii="Arial" w:hAnsi="Arial" w:cs="Arial"/>
          <w:sz w:val="18"/>
          <w:szCs w:val="18"/>
        </w:rPr>
        <w:t>riguarda</w:t>
      </w:r>
      <w:r w:rsidRPr="004F2733">
        <w:rPr>
          <w:rFonts w:ascii="Arial" w:hAnsi="Arial" w:cs="Arial"/>
          <w:sz w:val="18"/>
          <w:szCs w:val="18"/>
        </w:rPr>
        <w:t>:</w:t>
      </w:r>
    </w:p>
    <w:p w:rsidR="00A15B01" w:rsidRPr="00CE5BD2" w:rsidRDefault="00A15B01" w:rsidP="003345DE">
      <w:pPr>
        <w:numPr>
          <w:ilvl w:val="0"/>
          <w:numId w:val="8"/>
        </w:numPr>
        <w:autoSpaceDE w:val="0"/>
        <w:spacing w:after="0" w:line="240" w:lineRule="auto"/>
        <w:jc w:val="both"/>
        <w:rPr>
          <w:rFonts w:ascii="Arial" w:hAnsi="Arial" w:cs="Arial"/>
          <w:sz w:val="18"/>
          <w:szCs w:val="18"/>
        </w:rPr>
      </w:pPr>
      <w:r w:rsidRPr="00CE5BD2">
        <w:rPr>
          <w:rFonts w:ascii="Arial" w:hAnsi="Arial" w:cs="Arial"/>
          <w:sz w:val="18"/>
          <w:szCs w:val="18"/>
        </w:rPr>
        <w:t>assunzione di n.______ lavoratore/i con rapporto di lavoro a tempo indeterminato ed orario di lavoro</w:t>
      </w:r>
      <w:r>
        <w:rPr>
          <w:rFonts w:ascii="Arial" w:hAnsi="Arial" w:cs="Arial"/>
          <w:sz w:val="18"/>
          <w:szCs w:val="18"/>
        </w:rPr>
        <w:t xml:space="preserve"> a </w:t>
      </w:r>
      <w:r w:rsidRPr="00CE5BD2">
        <w:rPr>
          <w:rFonts w:ascii="Arial" w:hAnsi="Arial" w:cs="Arial"/>
          <w:sz w:val="18"/>
          <w:szCs w:val="18"/>
        </w:rPr>
        <w:t xml:space="preserve">tempo pieno </w:t>
      </w:r>
      <w:r>
        <w:rPr>
          <w:rFonts w:ascii="Arial" w:hAnsi="Arial" w:cs="Arial"/>
          <w:sz w:val="18"/>
          <w:szCs w:val="18"/>
        </w:rPr>
        <w:t xml:space="preserve">o a </w:t>
      </w:r>
      <w:r w:rsidRPr="00CE5BD2">
        <w:rPr>
          <w:rFonts w:ascii="Arial" w:hAnsi="Arial" w:cs="Arial"/>
          <w:sz w:val="18"/>
          <w:szCs w:val="18"/>
        </w:rPr>
        <w:t xml:space="preserve">tempo parziale </w:t>
      </w:r>
      <w:r>
        <w:rPr>
          <w:rFonts w:ascii="Arial" w:hAnsi="Arial" w:cs="Arial"/>
          <w:sz w:val="18"/>
          <w:szCs w:val="18"/>
        </w:rPr>
        <w:t xml:space="preserve">pari a  </w:t>
      </w:r>
      <w:r w:rsidRPr="00CE5BD2">
        <w:rPr>
          <w:rFonts w:ascii="Arial" w:hAnsi="Arial" w:cs="Arial"/>
          <w:sz w:val="18"/>
          <w:szCs w:val="18"/>
        </w:rPr>
        <w:t>………. ore/settimanali …….. %;</w:t>
      </w:r>
    </w:p>
    <w:p w:rsidR="00A15B01" w:rsidRPr="00CE5BD2" w:rsidRDefault="00A15B01" w:rsidP="003345DE">
      <w:pPr>
        <w:numPr>
          <w:ilvl w:val="0"/>
          <w:numId w:val="8"/>
        </w:numPr>
        <w:autoSpaceDE w:val="0"/>
        <w:spacing w:after="0" w:line="240" w:lineRule="auto"/>
        <w:jc w:val="both"/>
        <w:rPr>
          <w:rFonts w:ascii="Arial" w:hAnsi="Arial" w:cs="Arial"/>
          <w:sz w:val="18"/>
          <w:szCs w:val="18"/>
        </w:rPr>
      </w:pPr>
      <w:r w:rsidRPr="00CE5BD2">
        <w:rPr>
          <w:rFonts w:ascii="Arial" w:hAnsi="Arial" w:cs="Arial"/>
          <w:sz w:val="18"/>
          <w:szCs w:val="18"/>
        </w:rPr>
        <w:t xml:space="preserve">formazione del personale direttivo e giornalistico stabilmente </w:t>
      </w:r>
      <w:bookmarkStart w:id="0" w:name="_Hlk22823715"/>
      <w:r w:rsidRPr="00CE5BD2">
        <w:rPr>
          <w:rFonts w:ascii="Arial" w:hAnsi="Arial" w:cs="Arial"/>
          <w:sz w:val="18"/>
          <w:szCs w:val="18"/>
        </w:rPr>
        <w:t xml:space="preserve">impiegato presso le sedi operative </w:t>
      </w:r>
      <w:bookmarkEnd w:id="0"/>
      <w:r w:rsidRPr="00CE5BD2">
        <w:rPr>
          <w:rFonts w:ascii="Arial" w:hAnsi="Arial" w:cs="Arial"/>
          <w:sz w:val="18"/>
          <w:szCs w:val="18"/>
        </w:rPr>
        <w:t>nella regione Campania fino a euro 2.000 per ciascun dipendente per un contributo massimo complessivo pari a euro 8.000,00.</w:t>
      </w:r>
    </w:p>
    <w:p w:rsidR="00A15B01" w:rsidRPr="007104E5" w:rsidRDefault="00A15B01" w:rsidP="003345DE">
      <w:pPr>
        <w:autoSpaceDE w:val="0"/>
        <w:spacing w:after="0" w:line="240" w:lineRule="auto"/>
        <w:ind w:left="142"/>
        <w:jc w:val="both"/>
      </w:pPr>
    </w:p>
    <w:p w:rsidR="00A15B01" w:rsidRDefault="00A15B01" w:rsidP="004F2733">
      <w:pPr>
        <w:jc w:val="both"/>
        <w:rPr>
          <w:rFonts w:ascii="Arial" w:hAnsi="Arial" w:cs="Arial"/>
          <w:sz w:val="18"/>
          <w:szCs w:val="18"/>
        </w:rPr>
      </w:pPr>
      <w:r>
        <w:rPr>
          <w:rFonts w:ascii="Arial" w:hAnsi="Arial" w:cs="Arial"/>
          <w:sz w:val="18"/>
          <w:szCs w:val="18"/>
        </w:rPr>
        <w:t>A</w:t>
      </w:r>
      <w:r w:rsidRPr="004F2733">
        <w:rPr>
          <w:rFonts w:ascii="Arial" w:hAnsi="Arial" w:cs="Arial"/>
          <w:sz w:val="18"/>
          <w:szCs w:val="18"/>
        </w:rPr>
        <w:t xml:space="preserve">i sensi del regime De Minimis (Regolamento UEn.1407/2013 della Commissione Europea del 18 dicembre 2013, relativo all’applicazione degli articoli 107 e 108 del trattato sul funzionamento dell’Unione Europea agli aiuti “De Minimis” (pubblicato sulla Gazzetta ufficiale dell’Unione Europea del 24 dicembre 2013 alla serie L. 352) </w:t>
      </w:r>
    </w:p>
    <w:p w:rsidR="00A15B01" w:rsidRDefault="00A15B01" w:rsidP="004F2733">
      <w:pPr>
        <w:jc w:val="both"/>
        <w:rPr>
          <w:rFonts w:ascii="Arial" w:hAnsi="Arial" w:cs="Arial"/>
          <w:sz w:val="18"/>
          <w:szCs w:val="18"/>
        </w:rPr>
      </w:pPr>
      <w:r>
        <w:rPr>
          <w:rFonts w:ascii="Arial" w:hAnsi="Arial" w:cs="Arial"/>
          <w:sz w:val="18"/>
          <w:szCs w:val="18"/>
        </w:rPr>
        <w:t xml:space="preserve">pertanto, </w:t>
      </w:r>
      <w:r w:rsidRPr="004F2733">
        <w:rPr>
          <w:rFonts w:ascii="Arial" w:hAnsi="Arial" w:cs="Arial"/>
          <w:sz w:val="18"/>
          <w:szCs w:val="18"/>
        </w:rPr>
        <w:t xml:space="preserve">l’importo </w:t>
      </w:r>
      <w:r>
        <w:rPr>
          <w:rFonts w:ascii="Arial" w:hAnsi="Arial" w:cs="Arial"/>
          <w:sz w:val="18"/>
          <w:szCs w:val="18"/>
        </w:rPr>
        <w:t xml:space="preserve">complessivo della domanda è </w:t>
      </w:r>
      <w:r w:rsidRPr="004F2733">
        <w:rPr>
          <w:rFonts w:ascii="Arial" w:hAnsi="Arial" w:cs="Arial"/>
          <w:sz w:val="18"/>
          <w:szCs w:val="18"/>
        </w:rPr>
        <w:t>pari</w:t>
      </w:r>
      <w:bookmarkStart w:id="1" w:name="_GoBack"/>
      <w:bookmarkEnd w:id="1"/>
      <w:r w:rsidRPr="004F2733">
        <w:rPr>
          <w:rFonts w:ascii="Arial" w:hAnsi="Arial" w:cs="Arial"/>
          <w:sz w:val="18"/>
          <w:szCs w:val="18"/>
        </w:rPr>
        <w:t xml:space="preserve"> a: ……………………………………………… </w:t>
      </w:r>
      <w:r>
        <w:rPr>
          <w:rFonts w:ascii="Arial" w:hAnsi="Arial" w:cs="Arial"/>
          <w:sz w:val="18"/>
          <w:szCs w:val="18"/>
        </w:rPr>
        <w:t xml:space="preserve">, di cui </w:t>
      </w:r>
    </w:p>
    <w:p w:rsidR="00A15B01" w:rsidRDefault="00A15B01" w:rsidP="004F2733">
      <w:pPr>
        <w:jc w:val="both"/>
        <w:rPr>
          <w:rFonts w:ascii="Arial" w:hAnsi="Arial" w:cs="Arial"/>
          <w:sz w:val="18"/>
          <w:szCs w:val="18"/>
        </w:rPr>
      </w:pPr>
      <w:r>
        <w:rPr>
          <w:rFonts w:ascii="Arial" w:hAnsi="Arial" w:cs="Arial"/>
          <w:sz w:val="18"/>
          <w:szCs w:val="18"/>
        </w:rPr>
        <w:t>€____per il bonus occupazionale;</w:t>
      </w:r>
    </w:p>
    <w:p w:rsidR="00A15B01" w:rsidRDefault="00A15B01" w:rsidP="004F2733">
      <w:pPr>
        <w:jc w:val="both"/>
        <w:rPr>
          <w:rFonts w:ascii="Arial" w:hAnsi="Arial" w:cs="Arial"/>
          <w:sz w:val="18"/>
          <w:szCs w:val="18"/>
        </w:rPr>
      </w:pPr>
      <w:r>
        <w:rPr>
          <w:rFonts w:ascii="Arial" w:hAnsi="Arial" w:cs="Arial"/>
          <w:sz w:val="18"/>
          <w:szCs w:val="18"/>
        </w:rPr>
        <w:t>€_____ per la formazione.</w:t>
      </w:r>
    </w:p>
    <w:p w:rsidR="00A15B01" w:rsidRDefault="00A15B01" w:rsidP="004F2733">
      <w:pPr>
        <w:jc w:val="both"/>
        <w:rPr>
          <w:rFonts w:ascii="Arial" w:hAnsi="Arial" w:cs="Arial"/>
          <w:sz w:val="18"/>
          <w:szCs w:val="18"/>
        </w:rPr>
      </w:pPr>
      <w:r>
        <w:rPr>
          <w:rFonts w:ascii="Arial" w:hAnsi="Arial" w:cs="Arial"/>
          <w:sz w:val="18"/>
          <w:szCs w:val="18"/>
        </w:rPr>
        <w:t>(</w:t>
      </w:r>
      <w:r w:rsidRPr="00F078D3">
        <w:rPr>
          <w:rFonts w:ascii="Arial" w:hAnsi="Arial" w:cs="Arial"/>
          <w:i/>
          <w:iCs/>
          <w:sz w:val="18"/>
          <w:szCs w:val="18"/>
        </w:rPr>
        <w:t>Nel caso di contratti a tempo parziale i valori del bonus da riportare nella domanda vanno riparametrati in funzione dell’orario di lavoro che non potrà essere comunque inferiore al 50% del tempo pieno indicato dai contratti nazionali del lavoro e del settore di riferimento. Per quanto riguarda la retribuzione lorda annua va intesa al netto di eventuali contributi previdenziali defiscalizzati a norma di legge</w:t>
      </w:r>
      <w:r>
        <w:rPr>
          <w:rFonts w:ascii="Arial" w:hAnsi="Arial" w:cs="Arial"/>
          <w:sz w:val="18"/>
          <w:szCs w:val="18"/>
        </w:rPr>
        <w:t>)</w:t>
      </w:r>
    </w:p>
    <w:p w:rsidR="00A15B01" w:rsidRPr="004F2733" w:rsidRDefault="00A15B01" w:rsidP="007B1678">
      <w:pPr>
        <w:jc w:val="center"/>
        <w:rPr>
          <w:rFonts w:ascii="Arial" w:hAnsi="Arial" w:cs="Arial"/>
          <w:sz w:val="18"/>
          <w:szCs w:val="18"/>
        </w:rPr>
      </w:pPr>
      <w:r w:rsidRPr="004F2733">
        <w:rPr>
          <w:rFonts w:ascii="Arial" w:hAnsi="Arial" w:cs="Arial"/>
          <w:b/>
          <w:bCs/>
          <w:sz w:val="18"/>
          <w:szCs w:val="18"/>
        </w:rPr>
        <w:t>DICHIARA</w:t>
      </w:r>
    </w:p>
    <w:p w:rsidR="00A15B01" w:rsidRDefault="00A15B01" w:rsidP="004F2733">
      <w:pPr>
        <w:jc w:val="both"/>
        <w:rPr>
          <w:rFonts w:ascii="Arial" w:hAnsi="Arial" w:cs="Arial"/>
          <w:b/>
          <w:bCs/>
          <w:sz w:val="18"/>
          <w:szCs w:val="18"/>
        </w:rPr>
      </w:pPr>
      <w:r w:rsidRPr="004F2733">
        <w:rPr>
          <w:rFonts w:ascii="Arial" w:hAnsi="Arial" w:cs="Arial"/>
          <w:b/>
          <w:bCs/>
          <w:sz w:val="18"/>
          <w:szCs w:val="18"/>
        </w:rPr>
        <w:t>Consapevole, in caso di dichiarazioni mendaci, della responsabilità penale ex art. 76 del DPR 445/2000 e s.m.i. nonché della decadenza dal contributo concesso ex art. 75 del DPR</w:t>
      </w:r>
      <w:r>
        <w:rPr>
          <w:rFonts w:ascii="Arial" w:hAnsi="Arial" w:cs="Arial"/>
          <w:b/>
          <w:bCs/>
          <w:sz w:val="18"/>
          <w:szCs w:val="18"/>
        </w:rPr>
        <w:t xml:space="preserve">. </w:t>
      </w:r>
      <w:r w:rsidRPr="00A71853">
        <w:rPr>
          <w:rFonts w:ascii="Arial" w:hAnsi="Arial" w:cs="Arial"/>
          <w:b/>
          <w:bCs/>
          <w:sz w:val="18"/>
          <w:szCs w:val="18"/>
        </w:rPr>
        <w:t>445/2000 e s.m.i.</w:t>
      </w:r>
    </w:p>
    <w:p w:rsidR="00A15B01" w:rsidRPr="007B1678" w:rsidRDefault="00A15B01" w:rsidP="00CE5BD2">
      <w:pPr>
        <w:numPr>
          <w:ilvl w:val="0"/>
          <w:numId w:val="11"/>
        </w:numPr>
        <w:spacing w:after="0" w:line="240" w:lineRule="atLeast"/>
        <w:jc w:val="both"/>
        <w:rPr>
          <w:rFonts w:ascii="Arial" w:hAnsi="Arial" w:cs="Arial"/>
          <w:sz w:val="18"/>
          <w:szCs w:val="18"/>
        </w:rPr>
      </w:pPr>
      <w:r w:rsidRPr="007B1678">
        <w:rPr>
          <w:rFonts w:ascii="Arial" w:hAnsi="Arial" w:cs="Arial"/>
          <w:sz w:val="18"/>
          <w:szCs w:val="18"/>
        </w:rPr>
        <w:t>di aver compreso le condizioni di erogazione del contributo come indicate in Avviso</w:t>
      </w:r>
      <w:r>
        <w:rPr>
          <w:rFonts w:ascii="Arial" w:hAnsi="Arial" w:cs="Arial"/>
          <w:sz w:val="18"/>
          <w:szCs w:val="18"/>
        </w:rPr>
        <w:t xml:space="preserve"> </w:t>
      </w:r>
      <w:r w:rsidRPr="007B1678">
        <w:rPr>
          <w:rFonts w:ascii="Arial" w:hAnsi="Arial" w:cs="Arial"/>
          <w:sz w:val="18"/>
          <w:szCs w:val="18"/>
        </w:rPr>
        <w:t xml:space="preserve">e di accettarle integralmente ed incondizionatamente; </w:t>
      </w:r>
    </w:p>
    <w:p w:rsidR="00A15B01" w:rsidRPr="007B1678" w:rsidRDefault="00A15B01" w:rsidP="00CE5BD2">
      <w:pPr>
        <w:numPr>
          <w:ilvl w:val="0"/>
          <w:numId w:val="11"/>
        </w:numPr>
        <w:spacing w:after="0" w:line="240" w:lineRule="atLeast"/>
        <w:jc w:val="both"/>
        <w:rPr>
          <w:rFonts w:ascii="Arial" w:hAnsi="Arial" w:cs="Arial"/>
          <w:sz w:val="18"/>
          <w:szCs w:val="18"/>
        </w:rPr>
      </w:pPr>
      <w:r w:rsidRPr="007B1678">
        <w:rPr>
          <w:rFonts w:ascii="Arial" w:hAnsi="Arial" w:cs="Arial"/>
          <w:sz w:val="18"/>
          <w:szCs w:val="18"/>
        </w:rPr>
        <w:t xml:space="preserve">di essere consapevole che in caso di contratti di lavoro a tempo parziale, l’importo del Bonus sarà proporzionale alle ore di lavoro previste dallo stesso contratto in relazione al contratto nazionale di riferimento; </w:t>
      </w:r>
    </w:p>
    <w:p w:rsidR="00A15B01" w:rsidRPr="007B1678" w:rsidRDefault="00A15B01" w:rsidP="00CE5BD2">
      <w:pPr>
        <w:numPr>
          <w:ilvl w:val="0"/>
          <w:numId w:val="11"/>
        </w:numPr>
        <w:spacing w:after="0" w:line="240" w:lineRule="atLeast"/>
        <w:jc w:val="both"/>
        <w:rPr>
          <w:rFonts w:ascii="Arial" w:hAnsi="Arial" w:cs="Arial"/>
          <w:sz w:val="18"/>
          <w:szCs w:val="18"/>
        </w:rPr>
      </w:pPr>
      <w:r w:rsidRPr="007B1678">
        <w:rPr>
          <w:rFonts w:ascii="Arial" w:hAnsi="Arial" w:cs="Arial"/>
          <w:sz w:val="18"/>
          <w:szCs w:val="18"/>
        </w:rPr>
        <w:t xml:space="preserve">di garantire trattamenti non inferiori a quelli previsti dai Contratti Collettivi Nazionali di Lavoro e territoriali, se presenti, sottoscritti dalle Organizzazioni Sindacali comparativamente più rappresentative a livello nazionale; </w:t>
      </w:r>
    </w:p>
    <w:p w:rsidR="00A15B01" w:rsidRPr="007B1678" w:rsidRDefault="00A15B01" w:rsidP="00CE5BD2">
      <w:pPr>
        <w:numPr>
          <w:ilvl w:val="0"/>
          <w:numId w:val="11"/>
        </w:numPr>
        <w:spacing w:after="0" w:line="240" w:lineRule="atLeast"/>
        <w:jc w:val="both"/>
        <w:rPr>
          <w:rFonts w:ascii="Arial" w:hAnsi="Arial" w:cs="Arial"/>
          <w:sz w:val="18"/>
          <w:szCs w:val="18"/>
        </w:rPr>
      </w:pPr>
      <w:r w:rsidRPr="007B1678">
        <w:rPr>
          <w:rFonts w:ascii="Arial" w:hAnsi="Arial" w:cs="Arial"/>
          <w:sz w:val="18"/>
          <w:szCs w:val="18"/>
        </w:rPr>
        <w:t xml:space="preserve">di essere in regola con la normativa vigente in materia di sicurezza del lavoro, assicurazioni sociali obbligatorie nonché rispettare la normativa in materia fiscale; </w:t>
      </w:r>
    </w:p>
    <w:p w:rsidR="00A15B01" w:rsidRPr="007B1678" w:rsidRDefault="00A15B01" w:rsidP="00CE5BD2">
      <w:pPr>
        <w:numPr>
          <w:ilvl w:val="0"/>
          <w:numId w:val="11"/>
        </w:numPr>
        <w:spacing w:after="0" w:line="240" w:lineRule="atLeast"/>
        <w:jc w:val="both"/>
        <w:rPr>
          <w:rFonts w:ascii="Arial" w:hAnsi="Arial" w:cs="Arial"/>
          <w:sz w:val="18"/>
          <w:szCs w:val="18"/>
        </w:rPr>
      </w:pPr>
      <w:r w:rsidRPr="007B1678">
        <w:rPr>
          <w:rFonts w:ascii="Arial" w:hAnsi="Arial" w:cs="Arial"/>
          <w:sz w:val="18"/>
          <w:szCs w:val="18"/>
        </w:rPr>
        <w:t xml:space="preserve">di essere in regola con le assunzioni previste dalla Legge 68/99 sul collocamento mirato ai disabili; di essere regolarmente costituito secondo il proprio regime giuridico; </w:t>
      </w:r>
    </w:p>
    <w:p w:rsidR="00A15B01" w:rsidRPr="007B1678" w:rsidRDefault="00A15B01" w:rsidP="00CE5BD2">
      <w:pPr>
        <w:numPr>
          <w:ilvl w:val="0"/>
          <w:numId w:val="11"/>
        </w:numPr>
        <w:spacing w:after="0" w:line="240" w:lineRule="atLeast"/>
        <w:jc w:val="both"/>
        <w:rPr>
          <w:rFonts w:ascii="Arial" w:hAnsi="Arial" w:cs="Arial"/>
          <w:sz w:val="18"/>
          <w:szCs w:val="18"/>
        </w:rPr>
      </w:pPr>
      <w:r w:rsidRPr="007B1678">
        <w:rPr>
          <w:rFonts w:ascii="Arial" w:hAnsi="Arial" w:cs="Arial"/>
          <w:sz w:val="18"/>
          <w:szCs w:val="18"/>
        </w:rPr>
        <w:t xml:space="preserve">di essere operativo alla data di presentazione della presente domanda di erogazione del contributo; </w:t>
      </w:r>
    </w:p>
    <w:p w:rsidR="00A15B01" w:rsidRDefault="00A15B01" w:rsidP="00CE5BD2">
      <w:pPr>
        <w:numPr>
          <w:ilvl w:val="0"/>
          <w:numId w:val="11"/>
        </w:numPr>
        <w:spacing w:after="0" w:line="240" w:lineRule="atLeast"/>
        <w:jc w:val="both"/>
        <w:rPr>
          <w:rFonts w:ascii="Arial" w:hAnsi="Arial" w:cs="Arial"/>
          <w:sz w:val="18"/>
          <w:szCs w:val="18"/>
        </w:rPr>
      </w:pPr>
      <w:r w:rsidRPr="007B1678">
        <w:rPr>
          <w:rFonts w:ascii="Arial" w:hAnsi="Arial" w:cs="Arial"/>
          <w:sz w:val="18"/>
          <w:szCs w:val="18"/>
        </w:rPr>
        <w:t>di non essere stato destinatario, nei tre anni precedenti la data di presentazione della domanda di agevolazione, di provvedimenti di revoca di agevolazioni pubbliche</w:t>
      </w:r>
      <w:r>
        <w:rPr>
          <w:rFonts w:ascii="Arial" w:hAnsi="Arial" w:cs="Arial"/>
          <w:sz w:val="18"/>
          <w:szCs w:val="18"/>
        </w:rPr>
        <w:t xml:space="preserve"> per la medesima finalità dell’Avviso in oggetto,</w:t>
      </w:r>
      <w:r w:rsidRPr="007B1678">
        <w:rPr>
          <w:rFonts w:ascii="Arial" w:hAnsi="Arial" w:cs="Arial"/>
          <w:sz w:val="18"/>
          <w:szCs w:val="18"/>
        </w:rPr>
        <w:t xml:space="preserve"> ad eccezione di quelli derivanti da rinunce da parte delle imprese;</w:t>
      </w:r>
    </w:p>
    <w:p w:rsidR="00A15B01" w:rsidRDefault="00A15B01" w:rsidP="00CE5BD2">
      <w:pPr>
        <w:pStyle w:val="ListParagraph"/>
        <w:numPr>
          <w:ilvl w:val="0"/>
          <w:numId w:val="11"/>
        </w:numPr>
        <w:spacing w:after="0"/>
        <w:jc w:val="both"/>
      </w:pPr>
      <w:r>
        <w:rPr>
          <w:rFonts w:ascii="Arial" w:hAnsi="Arial" w:cs="Arial"/>
          <w:sz w:val="18"/>
          <w:szCs w:val="18"/>
        </w:rPr>
        <w:t>di essere consapevole che i</w:t>
      </w:r>
      <w:r w:rsidRPr="007B1678">
        <w:rPr>
          <w:rFonts w:ascii="Arial" w:hAnsi="Arial" w:cs="Arial"/>
          <w:sz w:val="18"/>
          <w:szCs w:val="18"/>
        </w:rPr>
        <w:t>n caso di assunzione con contratto di somministrazione, i benefici economici legati all'assunzione o alla trasformazione di un contratto di lavoro sono trasferiti in capo all'utilizzatore e comp</w:t>
      </w:r>
      <w:r>
        <w:rPr>
          <w:rFonts w:ascii="Arial" w:hAnsi="Arial" w:cs="Arial"/>
          <w:sz w:val="18"/>
          <w:szCs w:val="18"/>
        </w:rPr>
        <w:t>utati in capo all'utilizzatore;</w:t>
      </w:r>
    </w:p>
    <w:p w:rsidR="00A15B01" w:rsidRPr="007B1678" w:rsidRDefault="00A15B01" w:rsidP="00CE5BD2">
      <w:pPr>
        <w:numPr>
          <w:ilvl w:val="0"/>
          <w:numId w:val="11"/>
        </w:numPr>
        <w:spacing w:after="0" w:line="240" w:lineRule="atLeast"/>
        <w:jc w:val="both"/>
        <w:rPr>
          <w:rFonts w:ascii="Arial" w:hAnsi="Arial" w:cs="Arial"/>
          <w:sz w:val="18"/>
          <w:szCs w:val="18"/>
        </w:rPr>
      </w:pPr>
      <w:r>
        <w:rPr>
          <w:rFonts w:ascii="Arial" w:hAnsi="Arial" w:cs="Arial"/>
          <w:sz w:val="18"/>
          <w:szCs w:val="18"/>
        </w:rPr>
        <w:t>d</w:t>
      </w:r>
      <w:r w:rsidRPr="007B1678">
        <w:rPr>
          <w:rFonts w:ascii="Arial" w:hAnsi="Arial" w:cs="Arial"/>
          <w:sz w:val="18"/>
          <w:szCs w:val="18"/>
        </w:rPr>
        <w:t xml:space="preserve">i non aver effettuato nei dodici mesi precedenti la presentazione della domanda di contributo: </w:t>
      </w:r>
    </w:p>
    <w:p w:rsidR="00A15B01" w:rsidRDefault="00A15B01" w:rsidP="00CE5BD2">
      <w:pPr>
        <w:spacing w:after="0" w:line="240" w:lineRule="auto"/>
        <w:ind w:left="360" w:firstLine="348"/>
        <w:jc w:val="both"/>
        <w:rPr>
          <w:rFonts w:ascii="Arial" w:hAnsi="Arial" w:cs="Arial"/>
          <w:sz w:val="18"/>
          <w:szCs w:val="18"/>
        </w:rPr>
      </w:pPr>
      <w:r>
        <w:rPr>
          <w:rFonts w:ascii="Arial" w:hAnsi="Arial" w:cs="Arial"/>
          <w:sz w:val="18"/>
          <w:szCs w:val="18"/>
        </w:rPr>
        <w:t xml:space="preserve">- </w:t>
      </w:r>
      <w:r w:rsidRPr="007B1678">
        <w:rPr>
          <w:rFonts w:ascii="Arial" w:hAnsi="Arial" w:cs="Arial"/>
          <w:sz w:val="18"/>
          <w:szCs w:val="18"/>
        </w:rPr>
        <w:t xml:space="preserve">licenziamenti collettivi ai sensi della normativa vigente; </w:t>
      </w:r>
    </w:p>
    <w:p w:rsidR="00A15B01" w:rsidRDefault="00A15B01" w:rsidP="00CE5BD2">
      <w:pPr>
        <w:spacing w:after="0" w:line="240" w:lineRule="auto"/>
        <w:ind w:left="360" w:firstLine="348"/>
        <w:jc w:val="both"/>
        <w:rPr>
          <w:rFonts w:ascii="Arial" w:hAnsi="Arial" w:cs="Arial"/>
          <w:sz w:val="18"/>
          <w:szCs w:val="18"/>
        </w:rPr>
      </w:pPr>
      <w:r>
        <w:rPr>
          <w:rFonts w:ascii="Arial" w:hAnsi="Arial" w:cs="Arial"/>
          <w:sz w:val="18"/>
          <w:szCs w:val="18"/>
        </w:rPr>
        <w:t xml:space="preserve">- </w:t>
      </w:r>
      <w:r w:rsidRPr="007B1678">
        <w:rPr>
          <w:rFonts w:ascii="Arial" w:hAnsi="Arial" w:cs="Arial"/>
          <w:sz w:val="18"/>
          <w:szCs w:val="18"/>
        </w:rPr>
        <w:t>procedure di mobilità ai sensi della normativa vigente.</w:t>
      </w:r>
    </w:p>
    <w:p w:rsidR="00A15B01" w:rsidRDefault="00A15B01" w:rsidP="00CE5BD2">
      <w:pPr>
        <w:spacing w:after="0" w:line="240" w:lineRule="auto"/>
        <w:ind w:left="360" w:firstLine="348"/>
        <w:jc w:val="both"/>
        <w:rPr>
          <w:rFonts w:ascii="Arial" w:hAnsi="Arial" w:cs="Arial"/>
          <w:sz w:val="18"/>
          <w:szCs w:val="18"/>
        </w:rPr>
      </w:pPr>
    </w:p>
    <w:p w:rsidR="00A15B01" w:rsidRPr="007B1678" w:rsidRDefault="00A15B01" w:rsidP="00CE5BD2">
      <w:pPr>
        <w:spacing w:after="0" w:line="240" w:lineRule="auto"/>
        <w:ind w:left="360" w:firstLine="348"/>
        <w:jc w:val="both"/>
        <w:rPr>
          <w:rFonts w:ascii="Arial" w:hAnsi="Arial" w:cs="Arial"/>
          <w:sz w:val="18"/>
          <w:szCs w:val="18"/>
        </w:rPr>
      </w:pPr>
      <w:r w:rsidRPr="007B1678">
        <w:rPr>
          <w:rFonts w:ascii="Arial" w:hAnsi="Arial" w:cs="Arial"/>
          <w:sz w:val="18"/>
          <w:szCs w:val="18"/>
        </w:rPr>
        <w:t xml:space="preserve"> </w:t>
      </w:r>
    </w:p>
    <w:p w:rsidR="00A15B01" w:rsidRPr="00CE5BD2" w:rsidRDefault="00A15B01" w:rsidP="00CE5BD2">
      <w:pPr>
        <w:jc w:val="center"/>
        <w:rPr>
          <w:rFonts w:ascii="Arial" w:hAnsi="Arial" w:cs="Arial"/>
          <w:b/>
          <w:sz w:val="18"/>
          <w:szCs w:val="18"/>
        </w:rPr>
      </w:pPr>
      <w:r w:rsidRPr="00CE5BD2">
        <w:rPr>
          <w:rFonts w:ascii="Arial" w:hAnsi="Arial" w:cs="Arial"/>
          <w:b/>
          <w:sz w:val="18"/>
          <w:szCs w:val="18"/>
        </w:rPr>
        <w:t>DICHIARA, ALTRESÌ,</w:t>
      </w:r>
    </w:p>
    <w:p w:rsidR="00A15B01" w:rsidRDefault="00A15B01" w:rsidP="007B1678">
      <w:pPr>
        <w:jc w:val="both"/>
        <w:rPr>
          <w:rFonts w:ascii="Arial" w:hAnsi="Arial" w:cs="Arial"/>
          <w:sz w:val="18"/>
          <w:szCs w:val="18"/>
        </w:rPr>
      </w:pPr>
      <w:r w:rsidRPr="007B1678">
        <w:rPr>
          <w:rFonts w:ascii="Arial" w:hAnsi="Arial" w:cs="Arial"/>
          <w:sz w:val="18"/>
          <w:szCs w:val="18"/>
        </w:rPr>
        <w:t xml:space="preserve">di essere consapevole che l’incentivo all’assunzione non spetta se: </w:t>
      </w:r>
    </w:p>
    <w:p w:rsidR="00A15B01" w:rsidRDefault="00A15B01" w:rsidP="00CE5BD2">
      <w:pPr>
        <w:pStyle w:val="ListParagraph"/>
        <w:numPr>
          <w:ilvl w:val="0"/>
          <w:numId w:val="10"/>
        </w:numPr>
        <w:jc w:val="both"/>
        <w:rPr>
          <w:rFonts w:ascii="Arial" w:hAnsi="Arial" w:cs="Arial"/>
          <w:sz w:val="18"/>
          <w:szCs w:val="18"/>
        </w:rPr>
      </w:pPr>
      <w:r w:rsidRPr="00D53EA0">
        <w:rPr>
          <w:rFonts w:ascii="Arial" w:hAnsi="Arial" w:cs="Arial"/>
          <w:sz w:val="18"/>
          <w:szCs w:val="18"/>
        </w:rPr>
        <w:t xml:space="preserve">l’assunzione costituisce attuazione di un obbligo preesistente, stabilito da norme di legge o della contrattazione collettiva, anche nel caso in cui il lavoratore avente diritto all’assunzione viene utilizzato mediante contratto di somministrazione (art. 31, comma 1, lettera a); </w:t>
      </w:r>
    </w:p>
    <w:p w:rsidR="00A15B01" w:rsidRDefault="00A15B01" w:rsidP="00CE5BD2">
      <w:pPr>
        <w:pStyle w:val="ListParagraph"/>
        <w:numPr>
          <w:ilvl w:val="0"/>
          <w:numId w:val="10"/>
        </w:numPr>
        <w:jc w:val="both"/>
        <w:rPr>
          <w:rFonts w:ascii="Arial" w:hAnsi="Arial" w:cs="Arial"/>
          <w:sz w:val="18"/>
          <w:szCs w:val="18"/>
        </w:rPr>
      </w:pPr>
      <w:r w:rsidRPr="00D53EA0">
        <w:rPr>
          <w:rFonts w:ascii="Arial" w:hAnsi="Arial" w:cs="Arial"/>
          <w:sz w:val="18"/>
          <w:szCs w:val="18"/>
        </w:rPr>
        <w:t>l’assunzione viola il diritto di precedenza, stabilito dalla legge o dal contratto collettivo, alla riassunzione di un altro lavoratore licenziato da un rapporto a tempo indeterminato o cessato da un rapporto a termine. Tale condizione vale anche nel caso in cui, prima dell’utilizzo di un lavoratore mediante contratto di somministrazione, l’utilizzatore non abbia preventivamente offerto la riassunzione al lavoratore titolare di un diritto di precedenza per essere stato precedentemente licenziato da un rapporto a tempo indeterminato o perché abbia cessato un rapporto a termine (art. 31, comma 1, lettera b). Circa le modalità di esercizio del suddetto diritto di precedenza, si ribadisce quanto stabilito nell’interpello n. 7/2016 del Ministero del Lavoro e delle politiche sociali, secondo il quale, in mancanza o nelle more di una volontà espressa per iscritto da parte del lavoratore entro i termini di legge (pari a sei mesi dalla cessazione del rapporto nella generalità dei casi e tre mesi per le ipotesi di rapporti stagionali), il datore di lavoro può legittimamente procedere alla assunzione di altri lavoratori o alla trasformazione di altri rapporti di lavoro a termine in essere;</w:t>
      </w:r>
    </w:p>
    <w:p w:rsidR="00A15B01" w:rsidRDefault="00A15B01" w:rsidP="00CE5BD2">
      <w:pPr>
        <w:pStyle w:val="ListParagraph"/>
        <w:numPr>
          <w:ilvl w:val="0"/>
          <w:numId w:val="10"/>
        </w:numPr>
        <w:jc w:val="both"/>
        <w:rPr>
          <w:rFonts w:ascii="Arial" w:hAnsi="Arial" w:cs="Arial"/>
          <w:sz w:val="18"/>
          <w:szCs w:val="18"/>
        </w:rPr>
      </w:pPr>
      <w:r w:rsidRPr="00D53EA0">
        <w:rPr>
          <w:rFonts w:ascii="Arial" w:hAnsi="Arial" w:cs="Arial"/>
          <w:sz w:val="18"/>
          <w:szCs w:val="18"/>
        </w:rPr>
        <w:t xml:space="preserve">presso il datore di lavoro o presso l’utilizzatore con contratto di somministrazione sono in atto sospensioni dal lavoro connesse ad una crisi o riorganizzazione aziendale, salvi i casi in cui l’assunzione, la trasformazione o la somministrazione siano finalizzate all’assunzione di lavoratori inquadrati ad un livello diverso da quello posseduto dai lavoratori sospesi o da impiegare in unità produttive diverse da quelle interessate dalla sospensione (art. 31, comma 1, lettera c); </w:t>
      </w:r>
    </w:p>
    <w:p w:rsidR="00A15B01" w:rsidRDefault="00A15B01" w:rsidP="00CE5BD2">
      <w:pPr>
        <w:pStyle w:val="ListParagraph"/>
        <w:numPr>
          <w:ilvl w:val="0"/>
          <w:numId w:val="10"/>
        </w:numPr>
        <w:jc w:val="both"/>
        <w:rPr>
          <w:rFonts w:ascii="Arial" w:hAnsi="Arial" w:cs="Arial"/>
          <w:sz w:val="18"/>
          <w:szCs w:val="18"/>
        </w:rPr>
      </w:pPr>
      <w:r w:rsidRPr="00D53EA0">
        <w:rPr>
          <w:rFonts w:ascii="Arial" w:hAnsi="Arial" w:cs="Arial"/>
          <w:sz w:val="18"/>
          <w:szCs w:val="18"/>
        </w:rPr>
        <w:t xml:space="preserve">l’assunzione riguarda lavoratori licenziati, nei sei mesi precedenti, da parte di un datore di lavoro che, alla data del licenziamento, presentava elementi di relazione con il datore di lavoro che assume, sotto il profilo della sostanziale coincidenza degli assetti proprietari ovvero della sussistenza di rapporti di controllo o collegamento (art. 31, comma 1, lettera d); </w:t>
      </w:r>
    </w:p>
    <w:p w:rsidR="00A15B01" w:rsidRDefault="00A15B01" w:rsidP="00CE5BD2">
      <w:pPr>
        <w:pStyle w:val="ListParagraph"/>
        <w:numPr>
          <w:ilvl w:val="0"/>
          <w:numId w:val="10"/>
        </w:numPr>
        <w:jc w:val="both"/>
        <w:rPr>
          <w:rFonts w:ascii="Arial" w:hAnsi="Arial" w:cs="Arial"/>
          <w:sz w:val="18"/>
          <w:szCs w:val="18"/>
        </w:rPr>
      </w:pPr>
      <w:r w:rsidRPr="00D53EA0">
        <w:rPr>
          <w:rFonts w:ascii="Arial" w:hAnsi="Arial" w:cs="Arial"/>
          <w:sz w:val="18"/>
          <w:szCs w:val="18"/>
        </w:rPr>
        <w:t>l’inoltro tardivo delle comunicazioni telematiche obbligatorie inerenti l’instaurazione e la modifica di un rapporto di lavoro o di somministrazione produce la perdita di quella parte dell’incentivo relativa al periodo compreso tra la decorrenza del rapporto agevolato e la data della tardiva comunicazione (art. 31, comma 3)</w:t>
      </w:r>
      <w:r>
        <w:rPr>
          <w:rFonts w:ascii="Arial" w:hAnsi="Arial" w:cs="Arial"/>
          <w:sz w:val="18"/>
          <w:szCs w:val="18"/>
        </w:rPr>
        <w:t>;</w:t>
      </w:r>
    </w:p>
    <w:p w:rsidR="00A15B01" w:rsidRPr="007B1678" w:rsidRDefault="00A15B01" w:rsidP="007B1678">
      <w:pPr>
        <w:jc w:val="both"/>
        <w:rPr>
          <w:rFonts w:ascii="Arial" w:hAnsi="Arial" w:cs="Arial"/>
          <w:sz w:val="18"/>
          <w:szCs w:val="18"/>
        </w:rPr>
      </w:pPr>
      <w:r w:rsidRPr="007B1678">
        <w:rPr>
          <w:rFonts w:ascii="Arial" w:hAnsi="Arial" w:cs="Arial"/>
          <w:sz w:val="18"/>
          <w:szCs w:val="18"/>
        </w:rPr>
        <w:t xml:space="preserve">Dichiara infine, ai sensi del D.P.R. 445/2000 di aver effettuato la comunicazione obbligatoria, per ciascun lavoratore assunto, prevista dall’articolo 9-bis, comma 2, del decreto-legge 1 ottobre 1996, n. 510 “Disposizioni urgenti in materia di lavori socialmente utili, di interventi a sostegno del reddito e nel settore previdenziale”, convertito, con modificazioni, dalla legge 28 novembre 1996, n. 608, come modificato dalla legge 27 dicembre 2006, n. 296, art. 1, comma 1180. </w:t>
      </w:r>
    </w:p>
    <w:p w:rsidR="00A15B01" w:rsidRPr="007B1678" w:rsidRDefault="00A15B01" w:rsidP="007B1678">
      <w:pPr>
        <w:jc w:val="both"/>
        <w:rPr>
          <w:rFonts w:ascii="Arial" w:hAnsi="Arial" w:cs="Arial"/>
          <w:sz w:val="18"/>
          <w:szCs w:val="18"/>
        </w:rPr>
      </w:pPr>
      <w:r w:rsidRPr="00ED4476">
        <w:rPr>
          <w:rFonts w:ascii="Arial" w:hAnsi="Arial" w:cs="Arial"/>
          <w:sz w:val="18"/>
          <w:szCs w:val="18"/>
        </w:rPr>
        <w:t>Si impegna, altresì, a mantenere lo stato occupazionale del lavoratore assunto, nei termini minimi di 24 mesi</w:t>
      </w:r>
      <w:r>
        <w:rPr>
          <w:rFonts w:ascii="Arial" w:hAnsi="Arial" w:cs="Arial"/>
          <w:sz w:val="18"/>
          <w:szCs w:val="18"/>
        </w:rPr>
        <w:t>, come indicato nell’</w:t>
      </w:r>
      <w:r w:rsidRPr="00ED4476">
        <w:rPr>
          <w:rFonts w:ascii="Arial" w:hAnsi="Arial" w:cs="Arial"/>
          <w:sz w:val="18"/>
          <w:szCs w:val="18"/>
        </w:rPr>
        <w:t>Avviso.</w:t>
      </w:r>
    </w:p>
    <w:p w:rsidR="00A15B01" w:rsidRPr="00396F34" w:rsidRDefault="00A15B01" w:rsidP="00CE5BD2">
      <w:pPr>
        <w:pStyle w:val="BodyText"/>
        <w:spacing w:before="120"/>
        <w:rPr>
          <w:rFonts w:ascii="Arial" w:hAnsi="Arial" w:cs="Arial"/>
          <w:sz w:val="18"/>
          <w:szCs w:val="18"/>
        </w:rPr>
      </w:pPr>
      <w:r w:rsidRPr="00396F34">
        <w:rPr>
          <w:rFonts w:ascii="Arial" w:hAnsi="Arial" w:cs="Arial"/>
          <w:sz w:val="18"/>
          <w:szCs w:val="18"/>
        </w:rPr>
        <w:t>Data</w:t>
      </w:r>
    </w:p>
    <w:p w:rsidR="00A15B01" w:rsidRDefault="00A15B01" w:rsidP="00CE5BD2">
      <w:pPr>
        <w:pStyle w:val="BodyText"/>
        <w:spacing w:before="120"/>
        <w:jc w:val="right"/>
        <w:rPr>
          <w:rFonts w:ascii="Arial" w:hAnsi="Arial" w:cs="Arial"/>
          <w:sz w:val="18"/>
          <w:szCs w:val="18"/>
        </w:rPr>
      </w:pPr>
      <w:r w:rsidRPr="00396F34">
        <w:rPr>
          <w:rFonts w:ascii="Arial" w:hAnsi="Arial" w:cs="Arial"/>
          <w:sz w:val="18"/>
          <w:szCs w:val="18"/>
        </w:rPr>
        <w:t>IL LEGALE RAPPRESENTATE</w:t>
      </w:r>
    </w:p>
    <w:p w:rsidR="00A15B01" w:rsidRPr="00155F6E" w:rsidRDefault="00A15B01" w:rsidP="00CE5BD2">
      <w:pPr>
        <w:pStyle w:val="BodyText"/>
        <w:tabs>
          <w:tab w:val="left" w:leader="underscore" w:pos="0"/>
        </w:tabs>
        <w:spacing w:after="120" w:line="276" w:lineRule="auto"/>
        <w:ind w:left="142"/>
      </w:pPr>
      <w:r>
        <w:rPr>
          <w:rFonts w:ascii="Arial" w:hAnsi="Arial" w:cs="Arial"/>
          <w:b/>
          <w:bCs/>
          <w:sz w:val="18"/>
          <w:szCs w:val="18"/>
        </w:rPr>
        <w:tab/>
        <w:t xml:space="preserve">                                                                                                               </w:t>
      </w:r>
      <w:r w:rsidRPr="00396F34">
        <w:rPr>
          <w:rFonts w:ascii="Arial" w:hAnsi="Arial" w:cs="Arial"/>
          <w:b/>
          <w:bCs/>
          <w:sz w:val="18"/>
          <w:szCs w:val="18"/>
        </w:rPr>
        <w:t>SOTTOSCRITTO CON FIRMA DIGITALE</w:t>
      </w:r>
    </w:p>
    <w:sectPr w:rsidR="00A15B01" w:rsidRPr="00155F6E" w:rsidSect="009E637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altName w:val="Arial"/>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2518884E"/>
    <w:name w:val="WW8Num1"/>
    <w:lvl w:ilvl="0">
      <w:start w:val="1"/>
      <w:numFmt w:val="bullet"/>
      <w:lvlText w:val=""/>
      <w:lvlJc w:val="left"/>
      <w:pPr>
        <w:tabs>
          <w:tab w:val="num" w:pos="502"/>
        </w:tabs>
        <w:ind w:left="502" w:hanging="360"/>
      </w:pPr>
      <w:rPr>
        <w:rFonts w:ascii="Times New Roman" w:hAnsi="Times New Roman"/>
        <w:color w:val="000000"/>
        <w:sz w:val="22"/>
      </w:rPr>
    </w:lvl>
  </w:abstractNum>
  <w:abstractNum w:abstractNumId="1">
    <w:nsid w:val="085D0BC8"/>
    <w:multiLevelType w:val="hybridMultilevel"/>
    <w:tmpl w:val="6CBA72D8"/>
    <w:lvl w:ilvl="0" w:tplc="875C4170">
      <w:start w:val="1"/>
      <w:numFmt w:val="bullet"/>
      <w:lvlText w:val=""/>
      <w:lvlJc w:val="left"/>
      <w:pPr>
        <w:ind w:left="720" w:hanging="360"/>
      </w:pPr>
      <w:rPr>
        <w:rFonts w:ascii="Wingdings" w:hAnsi="Wingdings"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10F3ABA"/>
    <w:multiLevelType w:val="hybridMultilevel"/>
    <w:tmpl w:val="5986E81A"/>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3EA75C52"/>
    <w:multiLevelType w:val="hybridMultilevel"/>
    <w:tmpl w:val="0798D5E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4E832AF5"/>
    <w:multiLevelType w:val="hybridMultilevel"/>
    <w:tmpl w:val="720A7FEC"/>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57337B82"/>
    <w:multiLevelType w:val="hybridMultilevel"/>
    <w:tmpl w:val="97A2994C"/>
    <w:lvl w:ilvl="0" w:tplc="04100003">
      <w:start w:val="1"/>
      <w:numFmt w:val="bullet"/>
      <w:lvlText w:val="o"/>
      <w:lvlJc w:val="left"/>
      <w:pPr>
        <w:ind w:left="720" w:hanging="360"/>
      </w:pPr>
      <w:rPr>
        <w:rFonts w:ascii="Courier New" w:hAnsi="Courier New"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DD510F4"/>
    <w:multiLevelType w:val="hybridMultilevel"/>
    <w:tmpl w:val="47FC26BA"/>
    <w:lvl w:ilvl="0" w:tplc="1B4C8C6A">
      <w:start w:val="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5FCC5EEF"/>
    <w:multiLevelType w:val="hybridMultilevel"/>
    <w:tmpl w:val="B314BD02"/>
    <w:lvl w:ilvl="0" w:tplc="890AEA22">
      <w:start w:val="1"/>
      <w:numFmt w:val="upperRoman"/>
      <w:lvlText w:val="%1."/>
      <w:lvlJc w:val="left"/>
      <w:pPr>
        <w:ind w:left="1080" w:hanging="720"/>
      </w:pPr>
      <w:rPr>
        <w:rFonts w:ascii="Calibri" w:eastAsia="Times New Roman" w:hAnsi="Calibri" w:cs="Calibri" w:hint="default"/>
        <w:b/>
        <w:sz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63882495"/>
    <w:multiLevelType w:val="hybridMultilevel"/>
    <w:tmpl w:val="1D78E36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77717DB"/>
    <w:multiLevelType w:val="hybridMultilevel"/>
    <w:tmpl w:val="8946CB26"/>
    <w:lvl w:ilvl="0" w:tplc="1B4C8C6A">
      <w:start w:val="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7987C40"/>
    <w:multiLevelType w:val="hybridMultilevel"/>
    <w:tmpl w:val="E54424C8"/>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1"/>
  </w:num>
  <w:num w:numId="5">
    <w:abstractNumId w:val="8"/>
  </w:num>
  <w:num w:numId="6">
    <w:abstractNumId w:val="3"/>
  </w:num>
  <w:num w:numId="7">
    <w:abstractNumId w:val="9"/>
  </w:num>
  <w:num w:numId="8">
    <w:abstractNumId w:val="0"/>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2340"/>
    <w:rsid w:val="00012181"/>
    <w:rsid w:val="000918E5"/>
    <w:rsid w:val="000E3E50"/>
    <w:rsid w:val="00155F6E"/>
    <w:rsid w:val="0016131F"/>
    <w:rsid w:val="001B1998"/>
    <w:rsid w:val="001F1275"/>
    <w:rsid w:val="002250DF"/>
    <w:rsid w:val="00230159"/>
    <w:rsid w:val="00285DA0"/>
    <w:rsid w:val="002D7245"/>
    <w:rsid w:val="003345DE"/>
    <w:rsid w:val="003624B0"/>
    <w:rsid w:val="00396F34"/>
    <w:rsid w:val="00456EAC"/>
    <w:rsid w:val="004C0218"/>
    <w:rsid w:val="004C6B21"/>
    <w:rsid w:val="004F2733"/>
    <w:rsid w:val="00504FE9"/>
    <w:rsid w:val="005468E2"/>
    <w:rsid w:val="00565AD9"/>
    <w:rsid w:val="00597A03"/>
    <w:rsid w:val="005D77A8"/>
    <w:rsid w:val="00633AA7"/>
    <w:rsid w:val="00677652"/>
    <w:rsid w:val="00686528"/>
    <w:rsid w:val="006B3463"/>
    <w:rsid w:val="006C60CA"/>
    <w:rsid w:val="007104E5"/>
    <w:rsid w:val="00755880"/>
    <w:rsid w:val="007B1678"/>
    <w:rsid w:val="0082501A"/>
    <w:rsid w:val="0098309E"/>
    <w:rsid w:val="009D16AE"/>
    <w:rsid w:val="009E193F"/>
    <w:rsid w:val="009E637B"/>
    <w:rsid w:val="00A15B01"/>
    <w:rsid w:val="00A440C1"/>
    <w:rsid w:val="00A70845"/>
    <w:rsid w:val="00A71853"/>
    <w:rsid w:val="00A931D1"/>
    <w:rsid w:val="00A93ED3"/>
    <w:rsid w:val="00AD6148"/>
    <w:rsid w:val="00AD726D"/>
    <w:rsid w:val="00B47A13"/>
    <w:rsid w:val="00BA11A7"/>
    <w:rsid w:val="00BC3D61"/>
    <w:rsid w:val="00BD2340"/>
    <w:rsid w:val="00C0303B"/>
    <w:rsid w:val="00C57E34"/>
    <w:rsid w:val="00C86A11"/>
    <w:rsid w:val="00CB3ABC"/>
    <w:rsid w:val="00CC5DDE"/>
    <w:rsid w:val="00CE46E6"/>
    <w:rsid w:val="00CE5BD2"/>
    <w:rsid w:val="00D27E9D"/>
    <w:rsid w:val="00D53EA0"/>
    <w:rsid w:val="00D72633"/>
    <w:rsid w:val="00E44037"/>
    <w:rsid w:val="00EA547F"/>
    <w:rsid w:val="00ED4476"/>
    <w:rsid w:val="00F078D3"/>
    <w:rsid w:val="00F75D2F"/>
    <w:rsid w:val="00F82D8E"/>
    <w:rsid w:val="00F8495B"/>
    <w:rsid w:val="00FC2CC5"/>
    <w:rsid w:val="00FD4883"/>
    <w:rsid w:val="00FF04C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340"/>
    <w:pPr>
      <w:suppressAutoHyphens/>
      <w:spacing w:after="200" w:line="276" w:lineRule="auto"/>
    </w:pPr>
    <w:rPr>
      <w:rFonts w:cs="Calibri"/>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D2340"/>
    <w:pPr>
      <w:widowControl w:val="0"/>
      <w:spacing w:after="0" w:line="240" w:lineRule="auto"/>
      <w:jc w:val="both"/>
    </w:pPr>
    <w:rPr>
      <w:rFonts w:ascii="Times New Roman" w:hAnsi="Times New Roman" w:cs="Times New Roman"/>
      <w:sz w:val="20"/>
      <w:szCs w:val="20"/>
    </w:rPr>
  </w:style>
  <w:style w:type="character" w:customStyle="1" w:styleId="BodyTextChar">
    <w:name w:val="Body Text Char"/>
    <w:basedOn w:val="DefaultParagraphFont"/>
    <w:link w:val="BodyText"/>
    <w:uiPriority w:val="99"/>
    <w:locked/>
    <w:rsid w:val="00BD2340"/>
    <w:rPr>
      <w:rFonts w:ascii="Times New Roman" w:hAnsi="Times New Roman" w:cs="Times New Roman"/>
      <w:sz w:val="20"/>
      <w:lang w:eastAsia="ar-SA" w:bidi="ar-SA"/>
    </w:rPr>
  </w:style>
  <w:style w:type="paragraph" w:styleId="FootnoteText">
    <w:name w:val="footnote text"/>
    <w:basedOn w:val="Normal"/>
    <w:link w:val="FootnoteTextChar"/>
    <w:uiPriority w:val="99"/>
    <w:rsid w:val="00BD2340"/>
    <w:pPr>
      <w:widowControl w:val="0"/>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locked/>
    <w:rsid w:val="00BD2340"/>
    <w:rPr>
      <w:rFonts w:ascii="Times New Roman" w:hAnsi="Times New Roman" w:cs="Times New Roman"/>
      <w:sz w:val="20"/>
      <w:lang w:eastAsia="ar-SA" w:bidi="ar-SA"/>
    </w:rPr>
  </w:style>
  <w:style w:type="paragraph" w:styleId="Header">
    <w:name w:val="header"/>
    <w:basedOn w:val="Normal"/>
    <w:link w:val="HeaderChar"/>
    <w:uiPriority w:val="99"/>
    <w:rsid w:val="00504FE9"/>
    <w:pPr>
      <w:tabs>
        <w:tab w:val="center" w:pos="4819"/>
        <w:tab w:val="right" w:pos="9638"/>
      </w:tabs>
    </w:pPr>
    <w:rPr>
      <w:rFonts w:eastAsia="Times New Roman"/>
      <w:sz w:val="20"/>
      <w:szCs w:val="20"/>
    </w:rPr>
  </w:style>
  <w:style w:type="character" w:customStyle="1" w:styleId="HeaderChar">
    <w:name w:val="Header Char"/>
    <w:basedOn w:val="DefaultParagraphFont"/>
    <w:link w:val="Header"/>
    <w:uiPriority w:val="99"/>
    <w:locked/>
    <w:rsid w:val="00504FE9"/>
    <w:rPr>
      <w:rFonts w:ascii="Calibri" w:hAnsi="Calibri" w:cs="Times New Roman"/>
      <w:lang w:eastAsia="ar-SA" w:bidi="ar-SA"/>
    </w:rPr>
  </w:style>
  <w:style w:type="character" w:styleId="Hyperlink">
    <w:name w:val="Hyperlink"/>
    <w:basedOn w:val="DefaultParagraphFont"/>
    <w:uiPriority w:val="99"/>
    <w:rsid w:val="00504FE9"/>
    <w:rPr>
      <w:rFonts w:cs="Times New Roman"/>
      <w:color w:val="0563C1"/>
      <w:u w:val="single"/>
    </w:rPr>
  </w:style>
  <w:style w:type="paragraph" w:styleId="ListParagraph">
    <w:name w:val="List Paragraph"/>
    <w:basedOn w:val="Normal"/>
    <w:uiPriority w:val="99"/>
    <w:qFormat/>
    <w:rsid w:val="00504FE9"/>
    <w:pPr>
      <w:ind w:left="720"/>
      <w:contextualSpacing/>
    </w:pPr>
  </w:style>
  <w:style w:type="table" w:styleId="TableGrid">
    <w:name w:val="Table Grid"/>
    <w:basedOn w:val="TableNormal"/>
    <w:uiPriority w:val="99"/>
    <w:rsid w:val="00AD614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82501A"/>
    <w:pPr>
      <w:autoSpaceDE w:val="0"/>
      <w:autoSpaceDN w:val="0"/>
      <w:adjustRightInd w:val="0"/>
    </w:pPr>
    <w:rPr>
      <w:rFonts w:ascii="Gill Sans MT" w:hAnsi="Gill Sans MT" w:cs="Gill Sans MT"/>
      <w:color w:val="000000"/>
      <w:sz w:val="24"/>
      <w:szCs w:val="24"/>
      <w:lang w:eastAsia="en-US"/>
    </w:rPr>
  </w:style>
  <w:style w:type="paragraph" w:styleId="BalloonText">
    <w:name w:val="Balloon Text"/>
    <w:basedOn w:val="Normal"/>
    <w:link w:val="BalloonTextChar"/>
    <w:uiPriority w:val="99"/>
    <w:semiHidden/>
    <w:rsid w:val="00A931D1"/>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locked/>
    <w:rsid w:val="00A931D1"/>
    <w:rPr>
      <w:rFonts w:ascii="Segoe UI" w:hAnsi="Segoe UI" w:cs="Times New Roman"/>
      <w:sz w:val="18"/>
      <w:lang w:eastAsia="ar-S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2</Pages>
  <Words>1213</Words>
  <Characters>6917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Ilaria Miale - LATTANZIO KIBS</dc:creator>
  <cp:keywords/>
  <dc:description/>
  <cp:lastModifiedBy>rc021292</cp:lastModifiedBy>
  <cp:revision>10</cp:revision>
  <dcterms:created xsi:type="dcterms:W3CDTF">2019-12-10T15:29:00Z</dcterms:created>
  <dcterms:modified xsi:type="dcterms:W3CDTF">2019-12-13T10:55:00Z</dcterms:modified>
</cp:coreProperties>
</file>